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28" w:rsidRPr="00DB07BF" w:rsidRDefault="0025680E" w:rsidP="00087F61">
      <w:pPr>
        <w:jc w:val="center"/>
        <w:rPr>
          <w:rFonts w:ascii="黑体" w:eastAsia="黑体" w:hAnsi="黑体"/>
          <w:b/>
          <w:sz w:val="32"/>
          <w:szCs w:val="28"/>
        </w:rPr>
      </w:pPr>
      <w:r>
        <w:rPr>
          <w:rFonts w:ascii="黑体" w:eastAsia="黑体" w:hAnsi="黑体"/>
          <w:b/>
          <w:sz w:val="32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0pt;margin-top:835pt;width:39pt;height:23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r w:rsidR="00EC7C84" w:rsidRPr="00DB07BF">
        <w:rPr>
          <w:rFonts w:ascii="黑体" w:eastAsia="黑体" w:hAnsi="黑体"/>
          <w:b/>
          <w:sz w:val="32"/>
          <w:szCs w:val="28"/>
        </w:rPr>
        <w:t>教师专用真题精编</w:t>
      </w:r>
    </w:p>
    <w:bookmarkEnd w:id="0"/>
    <w:p w:rsidR="00B53528" w:rsidRPr="00DB07BF" w:rsidRDefault="00EC7C84" w:rsidP="00087F61">
      <w:pPr>
        <w:rPr>
          <w:rFonts w:ascii="宋体" w:hAnsi="宋体"/>
          <w:sz w:val="28"/>
          <w:szCs w:val="28"/>
        </w:rPr>
      </w:pPr>
      <w:r w:rsidRPr="00DB07BF">
        <w:rPr>
          <w:rFonts w:ascii="宋体" w:hAnsi="宋体"/>
          <w:sz w:val="28"/>
          <w:szCs w:val="28"/>
        </w:rPr>
        <w:t xml:space="preserve">　　　　　　</w:t>
      </w:r>
      <w:r w:rsidRPr="00DB07BF">
        <w:rPr>
          <w:rFonts w:ascii="宋体" w:hAnsi="宋体"/>
          <w:sz w:val="28"/>
          <w:szCs w:val="28"/>
        </w:rPr>
        <w:t xml:space="preserve"> </w:t>
      </w:r>
      <w:r w:rsidRPr="00DB07BF">
        <w:rPr>
          <w:rFonts w:ascii="宋体" w:hAnsi="宋体"/>
          <w:sz w:val="28"/>
          <w:szCs w:val="28"/>
        </w:rPr>
        <w:t xml:space="preserve">　　　　　　</w:t>
      </w:r>
      <w:r w:rsidRPr="00DB07BF">
        <w:rPr>
          <w:rFonts w:ascii="宋体" w:hAnsi="宋体"/>
          <w:sz w:val="28"/>
          <w:szCs w:val="28"/>
        </w:rPr>
        <w:t xml:space="preserve"> </w:t>
      </w:r>
      <w:r w:rsidRPr="00DB07BF">
        <w:rPr>
          <w:rFonts w:ascii="宋体" w:hAnsi="宋体"/>
          <w:sz w:val="28"/>
          <w:szCs w:val="28"/>
        </w:rPr>
        <w:t xml:space="preserve">　　　　　　</w:t>
      </w:r>
      <w:r w:rsidRPr="00DB07BF">
        <w:rPr>
          <w:rFonts w:ascii="宋体" w:hAnsi="宋体"/>
          <w:sz w:val="28"/>
          <w:szCs w:val="28"/>
        </w:rPr>
        <w:t xml:space="preserve"> </w:t>
      </w:r>
    </w:p>
    <w:p w:rsidR="00B53528" w:rsidRPr="00DB07BF" w:rsidRDefault="00EC7C84" w:rsidP="00087F61">
      <w:pPr>
        <w:rPr>
          <w:rFonts w:ascii="宋体" w:hAnsi="宋体"/>
          <w:sz w:val="28"/>
          <w:szCs w:val="28"/>
        </w:rPr>
      </w:pPr>
      <w:r w:rsidRPr="00DB07BF">
        <w:rPr>
          <w:rFonts w:ascii="宋体" w:hAnsi="宋体"/>
          <w:sz w:val="28"/>
          <w:szCs w:val="28"/>
        </w:rPr>
        <w:t xml:space="preserve">　</w:t>
      </w:r>
      <w:r w:rsidRPr="00DB07BF">
        <w:rPr>
          <w:rFonts w:ascii="宋体" w:hAnsi="宋体"/>
          <w:sz w:val="28"/>
          <w:szCs w:val="28"/>
        </w:rPr>
        <w:t>(2018</w:t>
      </w:r>
      <w:r w:rsidRPr="00DB07BF">
        <w:rPr>
          <w:rFonts w:ascii="宋体" w:hAnsi="宋体"/>
          <w:sz w:val="28"/>
          <w:szCs w:val="28"/>
        </w:rPr>
        <w:t>课标全国</w:t>
      </w:r>
      <w:r w:rsidRPr="00DB07BF">
        <w:rPr>
          <w:rFonts w:ascii="宋体" w:hAnsi="宋体"/>
          <w:sz w:val="28"/>
          <w:szCs w:val="28"/>
        </w:rPr>
        <w:t>Ⅱ</w:t>
      </w:r>
      <w:r w:rsidRPr="00DB07BF">
        <w:rPr>
          <w:rFonts w:ascii="宋体" w:hAnsi="宋体"/>
          <w:sz w:val="28"/>
          <w:szCs w:val="28"/>
        </w:rPr>
        <w:t>理</w:t>
      </w:r>
      <w:r w:rsidRPr="00DB07BF">
        <w:rPr>
          <w:rFonts w:ascii="宋体" w:hAnsi="宋体"/>
          <w:sz w:val="28"/>
          <w:szCs w:val="28"/>
        </w:rPr>
        <w:t>,15,5</w:t>
      </w:r>
      <w:r w:rsidRPr="00DB07BF">
        <w:rPr>
          <w:rFonts w:ascii="宋体" w:hAnsi="宋体"/>
          <w:sz w:val="28"/>
          <w:szCs w:val="28"/>
        </w:rPr>
        <w:t>分</w:t>
      </w:r>
      <w:r w:rsidRPr="00DB07BF">
        <w:rPr>
          <w:rFonts w:ascii="宋体" w:hAnsi="宋体"/>
          <w:sz w:val="28"/>
          <w:szCs w:val="28"/>
        </w:rPr>
        <w:t>)</w:t>
      </w:r>
      <w:r w:rsidRPr="00DB07BF">
        <w:rPr>
          <w:rFonts w:ascii="宋体" w:hAnsi="宋体"/>
          <w:sz w:val="28"/>
          <w:szCs w:val="28"/>
        </w:rPr>
        <w:t>已知</w:t>
      </w:r>
      <w:r w:rsidRPr="00DB07BF">
        <w:rPr>
          <w:rFonts w:ascii="宋体" w:hAnsi="宋体"/>
          <w:sz w:val="28"/>
          <w:szCs w:val="28"/>
        </w:rPr>
        <w:t>sin α+cos β=1,cos α+sin β=0,</w:t>
      </w:r>
      <w:r w:rsidRPr="00DB07BF">
        <w:rPr>
          <w:rFonts w:ascii="宋体" w:hAnsi="宋体"/>
          <w:sz w:val="28"/>
          <w:szCs w:val="28"/>
        </w:rPr>
        <w:t>则</w:t>
      </w:r>
      <w:r w:rsidRPr="00DB07BF">
        <w:rPr>
          <w:rFonts w:ascii="宋体" w:hAnsi="宋体"/>
          <w:sz w:val="28"/>
          <w:szCs w:val="28"/>
        </w:rPr>
        <w:t>sin(α+β)=</w:t>
      </w:r>
      <w:r w:rsidRPr="00DB07BF">
        <w:rPr>
          <w:rFonts w:ascii="宋体" w:hAnsi="宋体"/>
          <w:sz w:val="28"/>
          <w:szCs w:val="28"/>
          <w:u w:val="single" w:color="000000"/>
        </w:rPr>
        <w:t xml:space="preserve">　　　　</w:t>
      </w:r>
      <w:r w:rsidRPr="00DB07BF">
        <w:rPr>
          <w:rFonts w:ascii="宋体" w:hAnsi="宋体"/>
          <w:sz w:val="28"/>
          <w:szCs w:val="28"/>
        </w:rPr>
        <w:t>. </w:t>
      </w:r>
    </w:p>
    <w:p w:rsidR="00B53528" w:rsidRPr="00DB07BF" w:rsidRDefault="00EC7C84" w:rsidP="00087F61">
      <w:pPr>
        <w:rPr>
          <w:rFonts w:ascii="宋体" w:hAnsi="宋体"/>
          <w:sz w:val="28"/>
          <w:szCs w:val="28"/>
        </w:rPr>
      </w:pPr>
      <w:r w:rsidRPr="00DB07BF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560"/>
            <wp:effectExtent l="0" t="0" r="0" b="0"/>
            <wp:docPr id="629" name="灰豆.jpg" descr="id:2147517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07BF">
        <w:rPr>
          <w:rFonts w:ascii="宋体" w:hAnsi="宋体"/>
          <w:color w:val="FF0000"/>
          <w:sz w:val="28"/>
          <w:szCs w:val="28"/>
        </w:rPr>
        <w:t xml:space="preserve">答案　</w:t>
      </w:r>
      <w:r w:rsidRPr="00DB07BF">
        <w:rPr>
          <w:rFonts w:ascii="宋体" w:hAnsi="宋体"/>
          <w:color w:val="FF0000"/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B53528" w:rsidRPr="00DB07BF" w:rsidRDefault="00EC7C84" w:rsidP="00087F61">
      <w:pPr>
        <w:rPr>
          <w:rFonts w:ascii="宋体" w:hAnsi="宋体"/>
          <w:sz w:val="28"/>
          <w:szCs w:val="28"/>
        </w:rPr>
      </w:pPr>
      <w:r w:rsidRPr="00DB07BF">
        <w:rPr>
          <w:rFonts w:ascii="宋体" w:hAnsi="宋体"/>
          <w:noProof/>
          <w:color w:val="FF0000"/>
          <w:sz w:val="28"/>
          <w:szCs w:val="28"/>
        </w:rPr>
        <w:drawing>
          <wp:inline distT="0" distB="0" distL="0" distR="0">
            <wp:extent cx="88560" cy="97200"/>
            <wp:effectExtent l="0" t="0" r="0" b="0"/>
            <wp:docPr id="630" name="灰豆.jpg" descr="id:2147517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07BF">
        <w:rPr>
          <w:rFonts w:ascii="宋体" w:hAnsi="宋体"/>
          <w:color w:val="FF0000"/>
          <w:sz w:val="28"/>
          <w:szCs w:val="28"/>
        </w:rPr>
        <w:t>解析　本题主要考查两角和与差的正弦公式</w:t>
      </w:r>
      <w:r w:rsidRPr="00DB07BF">
        <w:rPr>
          <w:rFonts w:ascii="宋体" w:hAnsi="宋体"/>
          <w:color w:val="FF0000"/>
          <w:sz w:val="28"/>
          <w:szCs w:val="28"/>
        </w:rPr>
        <w:t>.</w:t>
      </w:r>
    </w:p>
    <w:p w:rsidR="00B53528" w:rsidRPr="00DB07BF" w:rsidRDefault="00EC7C84" w:rsidP="00087F61">
      <w:pPr>
        <w:rPr>
          <w:rFonts w:ascii="宋体" w:hAnsi="宋体"/>
          <w:sz w:val="28"/>
          <w:szCs w:val="28"/>
        </w:rPr>
      </w:pPr>
      <w:r w:rsidRPr="00DB07BF">
        <w:rPr>
          <w:rFonts w:ascii="宋体" w:hAnsi="宋体"/>
          <w:color w:val="FF0000"/>
          <w:sz w:val="28"/>
          <w:szCs w:val="28"/>
        </w:rPr>
        <w:t>由</w:t>
      </w:r>
      <w:r w:rsidRPr="00DB07BF">
        <w:rPr>
          <w:rFonts w:ascii="宋体" w:hAnsi="宋体"/>
          <w:color w:val="FF0000"/>
          <w:sz w:val="28"/>
          <w:szCs w:val="28"/>
        </w:rPr>
        <w:t>sin α+cos β=1,cos α+sin β=0,</w:t>
      </w:r>
    </w:p>
    <w:p w:rsidR="00B53528" w:rsidRPr="00DB07BF" w:rsidRDefault="00EC7C84" w:rsidP="00087F61">
      <w:pPr>
        <w:rPr>
          <w:rFonts w:ascii="宋体" w:hAnsi="宋体"/>
          <w:sz w:val="28"/>
          <w:szCs w:val="28"/>
        </w:rPr>
      </w:pPr>
      <w:r w:rsidRPr="00DB07BF">
        <w:rPr>
          <w:rFonts w:ascii="宋体" w:hAnsi="宋体"/>
          <w:color w:val="FF0000"/>
          <w:sz w:val="28"/>
          <w:szCs w:val="28"/>
        </w:rPr>
        <w:t>两式平方相加</w:t>
      </w:r>
      <w:r w:rsidRPr="00DB07BF">
        <w:rPr>
          <w:rFonts w:ascii="宋体" w:hAnsi="宋体"/>
          <w:color w:val="FF0000"/>
          <w:sz w:val="28"/>
          <w:szCs w:val="28"/>
        </w:rPr>
        <w:t>,</w:t>
      </w:r>
      <w:r w:rsidRPr="00DB07BF">
        <w:rPr>
          <w:rFonts w:ascii="宋体" w:hAnsi="宋体"/>
          <w:color w:val="FF0000"/>
          <w:sz w:val="28"/>
          <w:szCs w:val="28"/>
        </w:rPr>
        <w:t>得</w:t>
      </w:r>
      <w:r w:rsidRPr="00DB07BF">
        <w:rPr>
          <w:rFonts w:ascii="宋体" w:hAnsi="宋体"/>
          <w:color w:val="FF0000"/>
          <w:sz w:val="28"/>
          <w:szCs w:val="28"/>
        </w:rPr>
        <w:t>2+2sin αcos β+2cos αsin β=1,</w:t>
      </w:r>
    </w:p>
    <w:p w:rsidR="00B53528" w:rsidRPr="00DB07BF" w:rsidRDefault="00EC7C84" w:rsidP="00087F61">
      <w:pPr>
        <w:rPr>
          <w:rFonts w:ascii="宋体" w:hAnsi="宋体"/>
          <w:sz w:val="28"/>
          <w:szCs w:val="28"/>
        </w:rPr>
      </w:pPr>
      <w:r w:rsidRPr="00DB07BF">
        <w:rPr>
          <w:rFonts w:ascii="宋体" w:hAnsi="宋体"/>
          <w:color w:val="FF0000"/>
          <w:sz w:val="28"/>
          <w:szCs w:val="28"/>
        </w:rPr>
        <w:t>整理得</w:t>
      </w:r>
      <w:r w:rsidRPr="00DB07BF">
        <w:rPr>
          <w:rFonts w:ascii="宋体" w:hAnsi="宋体"/>
          <w:color w:val="FF0000"/>
          <w:sz w:val="28"/>
          <w:szCs w:val="28"/>
        </w:rPr>
        <w:t>sin(α+β)=-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DB07BF">
        <w:rPr>
          <w:rFonts w:ascii="宋体" w:hAnsi="宋体"/>
          <w:color w:val="FF0000"/>
          <w:sz w:val="28"/>
          <w:szCs w:val="28"/>
        </w:rPr>
        <w:t>.</w:t>
      </w:r>
    </w:p>
    <w:p w:rsidR="00574935" w:rsidRPr="00DB07BF" w:rsidRDefault="00672DD3" w:rsidP="00087F61">
      <w:pPr>
        <w:rPr>
          <w:rFonts w:ascii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4935" w:rsidRPr="00DB07BF" w:rsidSect="00673E15">
      <w:headerReference w:type="default" r:id="rId10"/>
      <w:footerReference w:type="default" r:id="rId11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C84" w:rsidRDefault="00EC7C84" w:rsidP="0025680E">
      <w:r>
        <w:separator/>
      </w:r>
    </w:p>
  </w:endnote>
  <w:endnote w:type="continuationSeparator" w:id="1">
    <w:p w:rsidR="00EC7C84" w:rsidRDefault="00EC7C84" w:rsidP="00256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46654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73E15" w:rsidRDefault="00EC7C84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25680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5680E">
              <w:rPr>
                <w:b/>
                <w:bCs/>
                <w:sz w:val="24"/>
                <w:szCs w:val="24"/>
              </w:rPr>
              <w:fldChar w:fldCharType="separate"/>
            </w:r>
            <w:r w:rsidR="00672DD3">
              <w:rPr>
                <w:b/>
                <w:bCs/>
                <w:noProof/>
              </w:rPr>
              <w:t>1</w:t>
            </w:r>
            <w:r w:rsidR="0025680E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5680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5680E">
              <w:rPr>
                <w:b/>
                <w:bCs/>
                <w:sz w:val="24"/>
                <w:szCs w:val="24"/>
              </w:rPr>
              <w:fldChar w:fldCharType="separate"/>
            </w:r>
            <w:r w:rsidR="00672DD3">
              <w:rPr>
                <w:b/>
                <w:bCs/>
                <w:noProof/>
              </w:rPr>
              <w:t>1</w:t>
            </w:r>
            <w:r w:rsidR="0025680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73E15" w:rsidRDefault="00EC7C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C84" w:rsidRDefault="00EC7C84" w:rsidP="0025680E">
      <w:r>
        <w:separator/>
      </w:r>
    </w:p>
  </w:footnote>
  <w:footnote w:type="continuationSeparator" w:id="1">
    <w:p w:rsidR="00EC7C84" w:rsidRDefault="00EC7C84" w:rsidP="002568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9B" w:rsidRPr="00673E15" w:rsidRDefault="00EC7C84">
    <w:pPr>
      <w:pStyle w:val="a3"/>
      <w:rPr>
        <w:b/>
      </w:rPr>
    </w:pPr>
    <w:r w:rsidRPr="00673E15">
      <w:rPr>
        <w:b/>
        <w:noProof/>
      </w:rPr>
      <w:t>2020</w:t>
    </w:r>
    <w:r w:rsidRPr="00673E15">
      <w:rPr>
        <w:rFonts w:hint="eastAsia"/>
        <w:b/>
        <w:noProof/>
      </w:rPr>
      <w:t>版《</w:t>
    </w:r>
    <w:r w:rsidRPr="00673E15">
      <w:rPr>
        <w:rFonts w:hint="eastAsia"/>
        <w:b/>
        <w:noProof/>
      </w:rPr>
      <w:t>3</w:t>
    </w:r>
    <w:r w:rsidRPr="00673E15">
      <w:rPr>
        <w:rFonts w:hint="eastAsia"/>
        <w:b/>
        <w:noProof/>
      </w:rPr>
      <w:t>年高考</w:t>
    </w:r>
    <w:r w:rsidRPr="00673E15">
      <w:rPr>
        <w:rFonts w:hint="eastAsia"/>
        <w:b/>
        <w:noProof/>
      </w:rPr>
      <w:t>2</w:t>
    </w:r>
    <w:r w:rsidRPr="00673E15">
      <w:rPr>
        <w:rFonts w:hint="eastAsia"/>
        <w:b/>
        <w:noProof/>
      </w:rPr>
      <w:t>年模拟》电子资源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80E"/>
    <w:rsid w:val="0025680E"/>
    <w:rsid w:val="00672DD3"/>
    <w:rsid w:val="00EC7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9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3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3E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3E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3E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3E9B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3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whzx.c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春丽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12</cp:revision>
  <dcterms:created xsi:type="dcterms:W3CDTF">2017-12-12T03:57:00Z</dcterms:created>
  <dcterms:modified xsi:type="dcterms:W3CDTF">2019-11-20T11:55:00Z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